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陕西省微生物研究所党委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2021年度民主生活会征求意见的通知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各中心及部门，党支部，全所党员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600" w:lineRule="exact"/>
        <w:rPr>
          <w:rFonts w:hint="eastAsia" w:ascii="仿宋_GB2312" w:hAnsi="Times New Roman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所党委</w:t>
      </w:r>
      <w:r>
        <w:rPr>
          <w:rFonts w:hint="eastAsia" w:ascii="仿宋_GB2312" w:hAnsi="Times New Roman" w:eastAsia="仿宋_GB2312"/>
          <w:sz w:val="32"/>
          <w:szCs w:val="32"/>
        </w:rPr>
        <w:t>将于1月下旬召开民主生活会，本次民主生活会的主题是：大力弘扬伟大建党精神，坚持和发展党的百年奋斗历史经验，坚定历史自信，践行时代使命，厚植为民情怀，勇于担当作为，团结带领人民群众走好新的赶考之路。</w:t>
      </w:r>
    </w:p>
    <w:p>
      <w:pPr>
        <w:spacing w:line="600" w:lineRule="exact"/>
        <w:ind w:firstLine="648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按照陕西省委及分省院党组</w:t>
      </w:r>
      <w:r>
        <w:rPr>
          <w:rFonts w:hint="eastAsia" w:ascii="仿宋_GB2312" w:hAnsi="Times New Roman" w:eastAsia="仿宋_GB2312"/>
          <w:sz w:val="32"/>
          <w:szCs w:val="32"/>
        </w:rPr>
        <w:t>要求，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此次民主生活会</w:t>
      </w:r>
      <w:r>
        <w:rPr>
          <w:rFonts w:hint="eastAsia" w:ascii="仿宋_GB2312" w:hAnsi="Times New Roman" w:eastAsia="仿宋_GB2312"/>
          <w:sz w:val="32"/>
          <w:szCs w:val="32"/>
        </w:rPr>
        <w:t>按照“学史明理、学史增信、学史崇德、学史力行”和“学党史、悟思想、办实事、开新局”的目标要求，把自己摆进去、把职责摆进去、把工作摆进去，重点从以下5个方面进行对照检查：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.带头深刻感悟“两个确立”的决定性意义，深刻感悟党坚持把马克思主义同中国具体实际相结合、同中华优秀传统文化相结合的非凡历程，全面贯彻习近平新时代中国特色社会主义思想，树立正确党史观，坚定信仰信念信心，增强“四个意识”、坚定“四个自信”、做到“两个维护”。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.带头牢记我们党是什么、要干什么这个根本问题，心怀“国之大者”，贯彻新发展理念，履职尽责、担当作为，聚焦新冠肺炎疫情防控、保持经济发展、深化改革开放、维护社会稳定，以及落实“四个率先”和“两加快一努力”目标要求等正在做的工作，不折不扣把党中央决策部署落实到位。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3.带头践行以人民为中心的发展思想，尊重群众意愿，为群众办实事解难题，有效保障改善民生，增强人民群众获得感幸福感安全感，确保党永远保持同人民群众的血肉联系。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4.带头学习运用党在不同历史时期成功应对风险挑战的丰富经验，增强忧患意识，保持战略定力，提高能力本领，敢于斗争、善于斗争，不断取得新的胜利和荣光。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5.带头深刻汲取党史中正反两方面经验，履行全面从严治党责任，旗帜鲜明讲政治，严守党的政治纪律和政治规矩，落实中央八项规定及其实施细则精神，持续用力纠“四风”、树新风，坚决反对形式主义官僚主义，加强对“一把手”监督和领导班子监督，坚决同一切违规违纪违法现象作斗争。</w:t>
      </w:r>
    </w:p>
    <w:p>
      <w:pPr>
        <w:spacing w:line="600" w:lineRule="exact"/>
        <w:ind w:firstLine="648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请</w:t>
      </w:r>
      <w:r>
        <w:rPr>
          <w:rFonts w:hint="eastAsia" w:ascii="仿宋_GB2312" w:hAnsi="Times New Roman" w:eastAsia="仿宋_GB2312"/>
          <w:sz w:val="32"/>
          <w:szCs w:val="32"/>
        </w:rPr>
        <w:t>各部门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支部</w:t>
      </w:r>
      <w:r>
        <w:rPr>
          <w:rFonts w:hint="eastAsia" w:ascii="仿宋_GB2312" w:hAnsi="Times New Roman" w:eastAsia="仿宋_GB2312"/>
          <w:sz w:val="32"/>
          <w:szCs w:val="32"/>
        </w:rPr>
        <w:t>要结合工作实际，对照民主生活会主题和重点对照检查的5个方面内容，广泛征求党员、干部和群众的意见，并填写《2021年度民主生活会征求意见表》（以下简称“《征求意见表》”）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并于</w:t>
      </w:r>
      <w:r>
        <w:rPr>
          <w:rFonts w:hint="eastAsia" w:ascii="仿宋_GB2312" w:hAnsi="Times New Roman" w:eastAsia="仿宋_GB2312"/>
          <w:sz w:val="32"/>
          <w:szCs w:val="32"/>
        </w:rPr>
        <w:t>2022年1月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sz w:val="32"/>
          <w:szCs w:val="32"/>
        </w:rPr>
        <w:t>日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Times New Roman" w:eastAsia="仿宋_GB2312"/>
          <w:sz w:val="32"/>
          <w:szCs w:val="32"/>
        </w:rPr>
        <w:t>:00前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提交至办公室李艺处。</w:t>
      </w:r>
    </w:p>
    <w:p>
      <w:pPr>
        <w:spacing w:line="600" w:lineRule="exact"/>
        <w:ind w:firstLine="750" w:firstLineChars="250"/>
        <w:rPr>
          <w:rFonts w:hint="eastAsia" w:ascii="仿宋_GB2312" w:hAnsi="Times New Roman" w:eastAsia="仿宋_GB2312"/>
          <w:sz w:val="32"/>
          <w:szCs w:val="32"/>
        </w:rPr>
      </w:pPr>
    </w:p>
    <w:p>
      <w:pPr>
        <w:spacing w:line="600" w:lineRule="exact"/>
        <w:ind w:firstLine="750" w:firstLineChars="25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联系人：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常金凤  李艺</w:t>
      </w:r>
    </w:p>
    <w:p>
      <w:pPr>
        <w:spacing w:line="600" w:lineRule="exact"/>
        <w:ind w:firstLine="750" w:firstLineChars="25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电  话：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15291686100  15891722352</w:t>
      </w:r>
    </w:p>
    <w:p>
      <w:pPr>
        <w:tabs>
          <w:tab w:val="left" w:pos="0"/>
        </w:tabs>
        <w:spacing w:line="600" w:lineRule="exact"/>
        <w:ind w:firstLine="900" w:firstLineChars="300"/>
        <w:rPr>
          <w:rStyle w:val="4"/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邮  箱：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bgs@ms.xab.ac.cn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9" w:beforeLines="100" w:line="6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附件：</w:t>
      </w:r>
      <w:r>
        <w:rPr>
          <w:rFonts w:hint="eastAsia" w:ascii="仿宋_GB2312" w:hAnsi="Times New Roman" w:eastAsia="仿宋_GB2312"/>
          <w:sz w:val="32"/>
          <w:szCs w:val="32"/>
        </w:rPr>
        <w:object>
          <v:shape id="_x0000_i1026" o:spt="75" type="#_x0000_t75" style="height:65.25pt;width:72.4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12" ShapeID="_x0000_i1026" DrawAspect="Icon" ObjectID="_1468075725" r:id="rId4">
            <o:LockedField>false</o:LockedField>
          </o:OLEObject>
        </w:objec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-192" w:rightChars="-101" w:firstLine="5406" w:firstLineChars="180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办公室</w:t>
      </w:r>
    </w:p>
    <w:p>
      <w:pPr>
        <w:spacing w:line="560" w:lineRule="exact"/>
        <w:ind w:right="1303" w:rightChars="686" w:firstLine="4758" w:firstLineChars="1586"/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cwsj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月3日</w:t>
      </w:r>
      <w:bookmarkEnd w:id="0"/>
      <w:bookmarkStart w:id="1" w:name="_GoBack"/>
      <w:bookmarkEnd w:id="1"/>
    </w:p>
    <w:p>
      <w:pPr>
        <w:spacing w:line="560" w:lineRule="exact"/>
        <w:ind w:right="1303" w:rightChars="686" w:firstLine="4758" w:firstLineChars="1586"/>
        <w:rPr>
          <w:rFonts w:hint="eastAsia" w:ascii="仿宋_GB2312"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B7701"/>
    <w:rsid w:val="414B7701"/>
    <w:rsid w:val="5AFA1536"/>
    <w:rsid w:val="5D95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character" w:customStyle="1" w:styleId="5">
    <w:name w:val="font61"/>
    <w:basedOn w:val="3"/>
    <w:uiPriority w:val="0"/>
    <w:rPr>
      <w:rFonts w:hint="eastAsia" w:ascii="宋体" w:hAnsi="宋体" w:eastAsia="宋体" w:cs="宋体"/>
      <w:b/>
      <w:color w:val="000000"/>
      <w:sz w:val="56"/>
      <w:szCs w:val="56"/>
      <w:u w:val="none"/>
    </w:rPr>
  </w:style>
  <w:style w:type="character" w:customStyle="1" w:styleId="6">
    <w:name w:val="font51"/>
    <w:basedOn w:val="3"/>
    <w:uiPriority w:val="0"/>
    <w:rPr>
      <w:rFonts w:hint="default" w:ascii="Times New Roman" w:hAnsi="Times New Roman" w:cs="Times New Roman"/>
      <w:b/>
      <w:color w:val="000000"/>
      <w:sz w:val="56"/>
      <w:szCs w:val="56"/>
      <w:u w:val="none"/>
    </w:rPr>
  </w:style>
  <w:style w:type="character" w:customStyle="1" w:styleId="7">
    <w:name w:val="font01"/>
    <w:basedOn w:val="3"/>
    <w:uiPriority w:val="0"/>
    <w:rPr>
      <w:rFonts w:ascii="华文中宋" w:hAnsi="华文中宋" w:eastAsia="华文中宋" w:cs="华文中宋"/>
      <w:b/>
      <w:color w:val="000000"/>
      <w:sz w:val="56"/>
      <w:szCs w:val="56"/>
      <w:u w:val="none"/>
    </w:rPr>
  </w:style>
  <w:style w:type="character" w:customStyle="1" w:styleId="8">
    <w:name w:val="font11"/>
    <w:basedOn w:val="3"/>
    <w:uiPriority w:val="0"/>
    <w:rPr>
      <w:rFonts w:ascii="仿宋_GB2312" w:eastAsia="仿宋_GB2312" w:cs="仿宋_GB2312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2022-01-03T10:47:00Z</dcterms:created>
  <dc:creator>57207</dc:creator>
  <cp:lastModifiedBy>57207</cp:lastModifiedBy>
  <dcterms:modified xsi:type="dcterms:W3CDTF">2022-01-03T11:33:07Z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